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56" w:rsidRPr="00FE3A56" w:rsidRDefault="00FE3A56" w:rsidP="00FE3A56">
      <w:pPr>
        <w:widowControl/>
        <w:adjustRightInd w:val="0"/>
        <w:spacing w:after="200" w:line="276" w:lineRule="auto"/>
        <w:jc w:val="center"/>
        <w:rPr>
          <w:rFonts w:eastAsia="Calibri"/>
          <w:b/>
          <w:sz w:val="28"/>
          <w:szCs w:val="28"/>
        </w:rPr>
      </w:pPr>
      <w:bookmarkStart w:id="0" w:name="_GoBack"/>
      <w:r w:rsidRPr="00FE3A56">
        <w:rPr>
          <w:rFonts w:eastAsia="Calibri"/>
          <w:b/>
          <w:sz w:val="28"/>
          <w:szCs w:val="28"/>
        </w:rPr>
        <w:t>Акт уничтожения средства криптографической защиты информации</w:t>
      </w:r>
    </w:p>
    <w:bookmarkEnd w:id="0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18"/>
        <w:gridCol w:w="525"/>
        <w:gridCol w:w="4394"/>
        <w:gridCol w:w="2027"/>
        <w:gridCol w:w="1375"/>
        <w:gridCol w:w="8"/>
      </w:tblGrid>
      <w:tr w:rsidR="00FE3A56" w:rsidRPr="00FE3A56" w:rsidTr="00FE3A56">
        <w:trPr>
          <w:gridAfter w:val="1"/>
          <w:wAfter w:w="8" w:type="dxa"/>
          <w:trHeight w:val="409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4" w:type="dxa"/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rPr>
          <w:gridAfter w:val="1"/>
          <w:wAfter w:w="8" w:type="dxa"/>
          <w:trHeight w:val="409"/>
        </w:trPr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4394" w:type="dxa"/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населенного пункта)</w:t>
            </w: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Комиссия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в составе:</w:t>
            </w: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ind w:right="-79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организации)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iCs/>
                <w:sz w:val="28"/>
                <w:szCs w:val="28"/>
                <w:vertAlign w:val="superscript"/>
              </w:rPr>
              <w:t xml:space="preserve">(Ф.И.О., должность членов комиссии) </w:t>
            </w:r>
          </w:p>
        </w:tc>
      </w:tr>
    </w:tbl>
    <w:p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составила </w:t>
      </w:r>
      <w:r w:rsidRPr="00FE3A56">
        <w:rPr>
          <w:rFonts w:eastAsia="Calibri"/>
          <w:sz w:val="28"/>
          <w:szCs w:val="28"/>
        </w:rPr>
        <w:t>настоящий акт о том, чт</w:t>
      </w:r>
      <w:r>
        <w:rPr>
          <w:rFonts w:eastAsia="Calibri"/>
          <w:sz w:val="28"/>
          <w:szCs w:val="28"/>
        </w:rPr>
        <w:t>о на автоматизированном рабочем месте с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FE3A56" w:rsidRPr="00FE3A56" w:rsidTr="00FE3A56">
        <w:tc>
          <w:tcPr>
            <w:tcW w:w="4820" w:type="dxa"/>
            <w:hideMark/>
          </w:tcPr>
          <w:p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серийным</w:t>
            </w:r>
            <w:r w:rsidRPr="00FE3A56">
              <w:rPr>
                <w:rFonts w:eastAsia="Calibri"/>
                <w:sz w:val="28"/>
                <w:szCs w:val="28"/>
              </w:rPr>
              <w:t xml:space="preserve"> (инвентарным) номером №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:rsidTr="00FE3A56">
        <w:tc>
          <w:tcPr>
            <w:tcW w:w="4820" w:type="dxa"/>
            <w:hideMark/>
          </w:tcPr>
          <w:p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произведено уничтожение СКЗИ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</w:p>
        </w:tc>
      </w:tr>
      <w:tr w:rsidR="00FE3A56" w:rsidRPr="00FE3A56" w:rsidTr="00FE3A56">
        <w:trPr>
          <w:trHeight w:val="239"/>
        </w:trPr>
        <w:tc>
          <w:tcPr>
            <w:tcW w:w="4820" w:type="dxa"/>
          </w:tcPr>
          <w:p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4819" w:type="dxa"/>
            <w:hideMark/>
          </w:tcPr>
          <w:p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СКЗИ)</w:t>
            </w:r>
          </w:p>
        </w:tc>
      </w:tr>
      <w:tr w:rsidR="00FE3A56" w:rsidRPr="00FE3A56" w:rsidTr="00FE3A56">
        <w:trPr>
          <w:trHeight w:val="239"/>
        </w:trPr>
        <w:tc>
          <w:tcPr>
            <w:tcW w:w="4820" w:type="dxa"/>
            <w:hideMark/>
          </w:tcPr>
          <w:p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серийный номер дистрибутива (номер экземпляра)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</w:p>
        </w:tc>
      </w:tr>
      <w:tr w:rsidR="00FE3A56" w:rsidRPr="00FE3A56" w:rsidTr="00FE3A56">
        <w:trPr>
          <w:trHeight w:val="239"/>
        </w:trPr>
        <w:tc>
          <w:tcPr>
            <w:tcW w:w="4820" w:type="dxa"/>
          </w:tcPr>
          <w:p w:rsidR="00FE3A56" w:rsidRPr="00FE3A56" w:rsidRDefault="00FE3A56" w:rsidP="00FE3A56">
            <w:pPr>
              <w:widowControl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19" w:type="dxa"/>
            <w:hideMark/>
          </w:tcPr>
          <w:p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(указан на лицевой стороне оптического носителя)</w:t>
            </w:r>
          </w:p>
        </w:tc>
      </w:tr>
    </w:tbl>
    <w:p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 xml:space="preserve">путем </w:t>
      </w:r>
      <w:r>
        <w:rPr>
          <w:rFonts w:eastAsia="Calibri"/>
          <w:sz w:val="28"/>
          <w:szCs w:val="28"/>
        </w:rPr>
        <w:t>деинсталляции программы</w:t>
      </w:r>
      <w:r w:rsidRPr="00FE3A5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и </w:t>
      </w:r>
      <w:r w:rsidRPr="00FE3A56">
        <w:rPr>
          <w:rFonts w:eastAsia="Calibri"/>
          <w:sz w:val="28"/>
          <w:szCs w:val="28"/>
        </w:rPr>
        <w:t xml:space="preserve">очистки компьютера от не удаленных </w:t>
      </w:r>
      <w:r w:rsidR="00BC2EFA">
        <w:rPr>
          <w:rFonts w:eastAsia="Calibri"/>
          <w:sz w:val="28"/>
          <w:szCs w:val="28"/>
        </w:rPr>
        <w:t xml:space="preserve">элементов продуктов. Дистрибутив СКЗИ, техническая и эксплуатационная документация уничтожены путем </w:t>
      </w:r>
      <w:r w:rsidR="00BC2EFA" w:rsidRPr="00FE3A56">
        <w:rPr>
          <w:rFonts w:eastAsia="Calibri"/>
          <w:sz w:val="28"/>
          <w:szCs w:val="28"/>
        </w:rPr>
        <w:t>физического уничтожения</w:t>
      </w:r>
      <w:r w:rsidR="00BC2EFA">
        <w:rPr>
          <w:rFonts w:eastAsia="Calibri"/>
          <w:sz w:val="28"/>
          <w:szCs w:val="28"/>
        </w:rPr>
        <w:t>.</w:t>
      </w:r>
    </w:p>
    <w:p w:rsidR="00EE3FDA" w:rsidRDefault="00EE3FDA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</w:p>
    <w:p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>Настоящий акт составлен в 2-х экземплярах на 1 листе каждый.</w:t>
      </w:r>
    </w:p>
    <w:p w:rsidR="00FE3A56" w:rsidRPr="00FE3A56" w:rsidRDefault="00FE3A56" w:rsidP="00FE3A56">
      <w:pPr>
        <w:widowControl/>
        <w:adjustRightInd w:val="0"/>
        <w:spacing w:before="120" w:line="276" w:lineRule="auto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>Подписи членов комиссии: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0"/>
        <w:gridCol w:w="1134"/>
        <w:gridCol w:w="2835"/>
      </w:tblGrid>
      <w:tr w:rsidR="00FE3A56" w:rsidRPr="00FE3A56" w:rsidTr="00FE3A56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:rsidTr="00FE3A56"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:rsidTr="00FE3A56"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:rsidTr="00FE3A56">
        <w:tc>
          <w:tcPr>
            <w:tcW w:w="9639" w:type="dxa"/>
            <w:gridSpan w:val="3"/>
            <w:hideMark/>
          </w:tcPr>
          <w:p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spacing w:line="276" w:lineRule="auto"/>
              <w:jc w:val="center"/>
              <w:rPr>
                <w:rFonts w:eastAsia="Calibri"/>
                <w:bCs/>
                <w:vertAlign w:val="superscript"/>
              </w:rPr>
            </w:pPr>
            <w:r w:rsidRPr="00FE3A56">
              <w:rPr>
                <w:rFonts w:eastAsia="Calibri"/>
                <w:i/>
                <w:iCs/>
                <w:sz w:val="28"/>
                <w:szCs w:val="14"/>
                <w:vertAlign w:val="superscript"/>
              </w:rPr>
              <w:t>(Ф.И.О. и подписи членов комиссии)</w:t>
            </w:r>
          </w:p>
        </w:tc>
      </w:tr>
    </w:tbl>
    <w:p w:rsidR="00BB58AE" w:rsidRDefault="00BB58AE" w:rsidP="00FE3A56">
      <w:pPr>
        <w:pStyle w:val="a3"/>
        <w:ind w:right="707"/>
        <w:rPr>
          <w:sz w:val="18"/>
        </w:rPr>
      </w:pPr>
    </w:p>
    <w:sectPr w:rsidR="00BB58AE" w:rsidSect="005E2196">
      <w:headerReference w:type="default" r:id="rId8"/>
      <w:pgSz w:w="11910" w:h="16840"/>
      <w:pgMar w:top="1134" w:right="851" w:bottom="1134" w:left="1418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437" w:rsidRDefault="00977437">
      <w:r>
        <w:separator/>
      </w:r>
    </w:p>
  </w:endnote>
  <w:endnote w:type="continuationSeparator" w:id="0">
    <w:p w:rsidR="00977437" w:rsidRDefault="0097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437" w:rsidRDefault="00977437">
      <w:r>
        <w:separator/>
      </w:r>
    </w:p>
  </w:footnote>
  <w:footnote w:type="continuationSeparator" w:id="0">
    <w:p w:rsidR="00977437" w:rsidRDefault="00977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A56" w:rsidRDefault="00FE3A5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3A56" w:rsidRDefault="00FE3A56">
                          <w:pPr>
                            <w:pStyle w:val="a3"/>
                            <w:spacing w:before="8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6" type="#_x0000_t202" style="position:absolute;margin-left:306.65pt;margin-top:35.05pt;width:21pt;height:17.5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" filled="f" stroked="f">
              <v:path arrowok="t"/>
              <v:textbox inset="0,0,0,0">
                <w:txbxContent>
                  <w:p w:rsidR="00FE3A56" w:rsidRDefault="00FE3A56">
                    <w:pPr>
                      <w:pStyle w:val="a3"/>
                      <w:spacing w:before="8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62C20"/>
    <w:multiLevelType w:val="multilevel"/>
    <w:tmpl w:val="807A5596"/>
    <w:lvl w:ilvl="0">
      <w:numFmt w:val="bullet"/>
      <w:suff w:val="space"/>
      <w:lvlText w:val="•"/>
      <w:lvlJc w:val="left"/>
      <w:pPr>
        <w:ind w:left="732" w:hanging="720"/>
      </w:pPr>
      <w:rPr>
        <w:rFonts w:ascii="Arial" w:hAnsi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suff w:val="space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suff w:val="space"/>
      <w:lvlText w:val="–"/>
      <w:lvlJc w:val="left"/>
      <w:pPr>
        <w:ind w:left="1651" w:hanging="21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58AE"/>
    <w:rsid w:val="001416EE"/>
    <w:rsid w:val="0017011E"/>
    <w:rsid w:val="00196237"/>
    <w:rsid w:val="00206656"/>
    <w:rsid w:val="002A4E9E"/>
    <w:rsid w:val="002D6788"/>
    <w:rsid w:val="002E3906"/>
    <w:rsid w:val="003963D1"/>
    <w:rsid w:val="003B6C2F"/>
    <w:rsid w:val="003F799A"/>
    <w:rsid w:val="00444FE4"/>
    <w:rsid w:val="005A51FD"/>
    <w:rsid w:val="005D04AA"/>
    <w:rsid w:val="005E2196"/>
    <w:rsid w:val="006105D8"/>
    <w:rsid w:val="006D36DE"/>
    <w:rsid w:val="00711A02"/>
    <w:rsid w:val="007A7BBD"/>
    <w:rsid w:val="007B7E76"/>
    <w:rsid w:val="007F3BAB"/>
    <w:rsid w:val="00805533"/>
    <w:rsid w:val="008759AA"/>
    <w:rsid w:val="00884604"/>
    <w:rsid w:val="008E419D"/>
    <w:rsid w:val="0091711F"/>
    <w:rsid w:val="0094778F"/>
    <w:rsid w:val="00977437"/>
    <w:rsid w:val="009A78A0"/>
    <w:rsid w:val="00A41121"/>
    <w:rsid w:val="00AB704E"/>
    <w:rsid w:val="00B43F49"/>
    <w:rsid w:val="00B878B4"/>
    <w:rsid w:val="00B943BF"/>
    <w:rsid w:val="00B96289"/>
    <w:rsid w:val="00BA7986"/>
    <w:rsid w:val="00BB58AE"/>
    <w:rsid w:val="00BC2EFA"/>
    <w:rsid w:val="00C51397"/>
    <w:rsid w:val="00C97887"/>
    <w:rsid w:val="00D127CE"/>
    <w:rsid w:val="00D80294"/>
    <w:rsid w:val="00D95E7A"/>
    <w:rsid w:val="00DF6411"/>
    <w:rsid w:val="00E06A1D"/>
    <w:rsid w:val="00ED39AA"/>
    <w:rsid w:val="00EE3FDA"/>
    <w:rsid w:val="00EF5CAB"/>
    <w:rsid w:val="00F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C4FA3A-1E9D-40FB-8ACB-5A25BBE0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a7"/>
    <w:uiPriority w:val="99"/>
    <w:semiHidden/>
    <w:unhideWhenUsed/>
    <w:rsid w:val="002E390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E39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semiHidden/>
    <w:unhideWhenUsed/>
    <w:rsid w:val="002E390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65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656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B878B4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5A5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26A14-AD3D-4722-895B-D4DC595F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Тринус Екатерина Евгеньевна</cp:lastModifiedBy>
  <cp:revision>29</cp:revision>
  <dcterms:created xsi:type="dcterms:W3CDTF">2025-11-25T01:57:00Z</dcterms:created>
  <dcterms:modified xsi:type="dcterms:W3CDTF">2025-12-02T06:21:00Z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2025-11-25T00:00:00Z</vt:filetime>
  </property>
  <property fmtid="{D5CDD505-2E9C-101B-9397-08002B2CF9AE}" pid="5" name="Producer">
    <vt:lpwstr>r7-office/2025.3.1.923</vt:lpwstr>
  </property>
</Properties>
</file>